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82230B" w:rsidRDefault="008D704D" w:rsidP="009C2357">
      <w:pPr>
        <w:pStyle w:val="Antrat2"/>
        <w:ind w:left="5103"/>
        <w:rPr>
          <w:rFonts w:ascii="Times New Roman" w:eastAsia="Calibri" w:hAnsi="Times New Roman" w:cs="Times New Roman"/>
          <w:color w:val="5B9BD5" w:themeColor="accent5"/>
          <w:sz w:val="24"/>
          <w:szCs w:val="24"/>
        </w:rPr>
      </w:pPr>
      <w:bookmarkStart w:id="0" w:name="_Ref38291223"/>
      <w:bookmarkStart w:id="1" w:name="_Ref38291334"/>
      <w:bookmarkStart w:id="2" w:name="_Ref38533412"/>
      <w:bookmarkStart w:id="3" w:name="_Toc126333942"/>
      <w:r w:rsidRPr="0082230B">
        <w:rPr>
          <w:rFonts w:ascii="Times New Roman" w:eastAsia="Calibri" w:hAnsi="Times New Roman" w:cs="Times New Roman"/>
          <w:color w:val="5B9BD5" w:themeColor="accent5"/>
          <w:sz w:val="24"/>
          <w:szCs w:val="24"/>
        </w:rPr>
        <w:t xml:space="preserve">Pirkimo sąlygų </w:t>
      </w:r>
      <w:r w:rsidR="00F1334C" w:rsidRPr="0082230B">
        <w:rPr>
          <w:rFonts w:ascii="Times New Roman" w:eastAsia="Calibri" w:hAnsi="Times New Roman" w:cs="Times New Roman"/>
          <w:color w:val="5B9BD5" w:themeColor="accent5"/>
          <w:sz w:val="24"/>
          <w:szCs w:val="24"/>
        </w:rPr>
        <w:t>4</w:t>
      </w:r>
      <w:r w:rsidRPr="0082230B">
        <w:rPr>
          <w:rFonts w:ascii="Times New Roman" w:eastAsia="Calibri" w:hAnsi="Times New Roman" w:cs="Times New Roman"/>
          <w:color w:val="5B9BD5" w:themeColor="accent5"/>
          <w:sz w:val="24"/>
          <w:szCs w:val="24"/>
        </w:rPr>
        <w:t xml:space="preserve"> priedas „Tiekėjų kvalifikacijos reikalavimai</w:t>
      </w:r>
      <w:r w:rsidR="00283391" w:rsidRPr="0082230B">
        <w:rPr>
          <w:rFonts w:ascii="Times New Roman" w:eastAsia="Calibri" w:hAnsi="Times New Roman" w:cs="Times New Roman"/>
          <w:color w:val="5B9BD5" w:themeColor="accent5"/>
          <w:sz w:val="24"/>
          <w:szCs w:val="24"/>
        </w:rPr>
        <w:t xml:space="preserve"> ir reikalaujami kokybės bei aplinkos apsaugos vadybos sistemų standartai</w:t>
      </w:r>
      <w:r w:rsidRPr="0082230B">
        <w:rPr>
          <w:rFonts w:ascii="Times New Roman" w:eastAsia="Calibri" w:hAnsi="Times New Roman" w:cs="Times New Roman"/>
          <w:color w:val="5B9BD5" w:themeColor="accent5"/>
          <w:sz w:val="24"/>
          <w:szCs w:val="24"/>
        </w:rPr>
        <w:t>“</w:t>
      </w:r>
      <w:bookmarkEnd w:id="0"/>
      <w:bookmarkEnd w:id="1"/>
      <w:bookmarkEnd w:id="2"/>
      <w:bookmarkEnd w:id="3"/>
    </w:p>
    <w:p w14:paraId="70EF5423" w14:textId="77777777" w:rsidR="002F396F" w:rsidRPr="00080B19" w:rsidRDefault="002F396F" w:rsidP="00DE290C">
      <w:pPr>
        <w:rPr>
          <w:rFonts w:ascii="Times New Roman" w:hAnsi="Times New Roman" w:cs="Times New Roman"/>
          <w:b/>
          <w:bCs/>
          <w:smallCaps/>
          <w:sz w:val="24"/>
          <w:szCs w:val="24"/>
        </w:rPr>
      </w:pPr>
    </w:p>
    <w:p w14:paraId="2E4A6A51" w14:textId="7093DA19" w:rsidR="002F396F" w:rsidRPr="00FC2CFB" w:rsidRDefault="002F396F" w:rsidP="007C0612">
      <w:pPr>
        <w:pStyle w:val="Paantrat"/>
        <w:spacing w:line="240" w:lineRule="auto"/>
        <w:jc w:val="center"/>
        <w:rPr>
          <w:rFonts w:ascii="Times New Roman" w:hAnsi="Times New Roman" w:cs="Times New Roman"/>
          <w:smallCaps/>
        </w:rPr>
      </w:pPr>
      <w:r w:rsidRPr="00FC2CFB">
        <w:rPr>
          <w:rFonts w:ascii="Times New Roman" w:hAnsi="Times New Roman" w:cs="Times New Roman"/>
          <w:smallCaps/>
        </w:rPr>
        <w:t>TIEKĖJŲ KVALIFIKACIJOS REIKALAVIMAI</w:t>
      </w:r>
      <w:r w:rsidR="00955F2F" w:rsidRPr="00FC2CFB">
        <w:rPr>
          <w:rFonts w:ascii="Times New Roman" w:hAnsi="Times New Roman" w:cs="Times New Roman"/>
          <w:smallCaps/>
        </w:rPr>
        <w:t xml:space="preserve"> IR REIKALAVIMAI LAIKYTIS </w:t>
      </w:r>
      <w:r w:rsidR="00955F2F" w:rsidRPr="00FC2CFB">
        <w:rPr>
          <w:rFonts w:ascii="Times New Roman" w:hAnsi="Times New Roman" w:cs="Times New Roman"/>
          <w:lang w:eastAsia="en-US"/>
        </w:rPr>
        <w:t>KOKYBĖS VADYBOS SISTEMOS IR (ARBA) APLINKOS APSAUGOS VADYBOS SISTEMOS STANDARTŲ</w:t>
      </w:r>
    </w:p>
    <w:p w14:paraId="2C68D0D2" w14:textId="77777777" w:rsidR="004017E7" w:rsidRPr="00FC2CFB" w:rsidRDefault="002F396F" w:rsidP="009078A0">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FC2CFB">
        <w:rPr>
          <w:rFonts w:ascii="Times New Roman" w:eastAsiaTheme="minorHAnsi" w:hAnsi="Times New Roman" w:cs="Times New Roman"/>
          <w:sz w:val="24"/>
          <w:szCs w:val="24"/>
          <w:lang w:eastAsia="en-US"/>
        </w:rPr>
        <w:t>Tiekėjo kvalifikacija turi atitikti ši</w:t>
      </w:r>
      <w:r w:rsidR="005B19E4" w:rsidRPr="00FC2CFB">
        <w:rPr>
          <w:rFonts w:ascii="Times New Roman" w:eastAsiaTheme="minorHAnsi" w:hAnsi="Times New Roman" w:cs="Times New Roman"/>
          <w:sz w:val="24"/>
          <w:szCs w:val="24"/>
          <w:lang w:eastAsia="en-US"/>
        </w:rPr>
        <w:t xml:space="preserve">ame priede nustatytus </w:t>
      </w:r>
      <w:r w:rsidRPr="00FC2CFB">
        <w:rPr>
          <w:rFonts w:ascii="Times New Roman" w:eastAsiaTheme="minorHAnsi" w:hAnsi="Times New Roman" w:cs="Times New Roman"/>
          <w:sz w:val="24"/>
          <w:szCs w:val="24"/>
          <w:lang w:eastAsia="en-US"/>
        </w:rPr>
        <w:t>reikalavimus kvalifikacijai</w:t>
      </w:r>
      <w:r w:rsidR="005B19E4" w:rsidRPr="00FC2CFB">
        <w:rPr>
          <w:rFonts w:ascii="Times New Roman" w:eastAsiaTheme="minorHAnsi" w:hAnsi="Times New Roman" w:cs="Times New Roman"/>
          <w:sz w:val="24"/>
          <w:szCs w:val="24"/>
          <w:lang w:eastAsia="en-US"/>
        </w:rPr>
        <w:t>.</w:t>
      </w:r>
      <w:r w:rsidR="008F38C8" w:rsidRPr="00FC2CFB">
        <w:rPr>
          <w:rFonts w:ascii="Times New Roman" w:eastAsiaTheme="minorHAnsi" w:hAnsi="Times New Roman" w:cs="Times New Roman"/>
          <w:sz w:val="24"/>
          <w:szCs w:val="24"/>
        </w:rPr>
        <w:t xml:space="preserve"> </w:t>
      </w:r>
    </w:p>
    <w:p w14:paraId="68E7252D" w14:textId="16DFF8DC" w:rsidR="00F52B84" w:rsidRPr="00FC2CFB" w:rsidRDefault="00F52B84" w:rsidP="004017E7">
      <w:pPr>
        <w:pStyle w:val="Sraopastraipa"/>
        <w:numPr>
          <w:ilvl w:val="0"/>
          <w:numId w:val="3"/>
        </w:numPr>
        <w:tabs>
          <w:tab w:val="left" w:pos="851"/>
        </w:tabs>
        <w:spacing w:after="0" w:line="240" w:lineRule="auto"/>
        <w:ind w:left="0" w:firstLine="567"/>
        <w:jc w:val="both"/>
        <w:rPr>
          <w:rFonts w:ascii="Times New Roman" w:hAnsi="Times New Roman" w:cs="Times New Roman"/>
          <w:sz w:val="24"/>
          <w:szCs w:val="24"/>
        </w:rPr>
      </w:pPr>
      <w:r w:rsidRPr="00FC2CFB">
        <w:rPr>
          <w:rFonts w:ascii="Times New Roman" w:hAnsi="Times New Roman" w:cs="Times New Roman"/>
          <w:sz w:val="24"/>
          <w:szCs w:val="24"/>
        </w:rPr>
        <w:t>Kai tiekėjas remiasi kitų ūkio subjektų pajėgumais, kad atitiktų nustatytus ekonominio ir finansinio pajėgumo reikalavimus</w:t>
      </w:r>
      <w:r w:rsidR="009C30B3" w:rsidRPr="00FC2CFB">
        <w:rPr>
          <w:rFonts w:ascii="Times New Roman" w:hAnsi="Times New Roman" w:cs="Times New Roman"/>
          <w:sz w:val="24"/>
          <w:szCs w:val="24"/>
        </w:rPr>
        <w:t xml:space="preserve"> </w:t>
      </w:r>
      <w:r w:rsidRPr="00FC2CFB">
        <w:rPr>
          <w:rFonts w:ascii="Times New Roman" w:eastAsia="Calibri" w:hAnsi="Times New Roman" w:cs="Times New Roman"/>
          <w:sz w:val="24"/>
          <w:szCs w:val="24"/>
        </w:rPr>
        <w:t xml:space="preserve">jie </w:t>
      </w:r>
      <w:r w:rsidRPr="00FC2CFB">
        <w:rPr>
          <w:rFonts w:ascii="Times New Roman" w:hAnsi="Times New Roman" w:cs="Times New Roman"/>
          <w:sz w:val="24"/>
          <w:szCs w:val="24"/>
        </w:rPr>
        <w:t>privalo prisiimti solidarią atsakomybę už sutarties įvykdymą.</w:t>
      </w:r>
      <w:r w:rsidRPr="00FC2CFB">
        <w:rPr>
          <w:rFonts w:ascii="Times New Roman" w:eastAsia="Calibri" w:hAnsi="Times New Roman" w:cs="Times New Roman"/>
          <w:sz w:val="24"/>
          <w:szCs w:val="24"/>
        </w:rPr>
        <w:t xml:space="preserve"> </w:t>
      </w:r>
      <w:r w:rsidRPr="00FC2CFB">
        <w:rPr>
          <w:rFonts w:ascii="Times New Roman" w:hAnsi="Times New Roman" w:cs="Times New Roman"/>
          <w:sz w:val="24"/>
          <w:szCs w:val="24"/>
        </w:rPr>
        <w:t xml:space="preserve">Tokiu atveju </w:t>
      </w:r>
      <w:r w:rsidRPr="00FC2CFB">
        <w:rPr>
          <w:rFonts w:ascii="Times New Roman" w:hAnsi="Times New Roman" w:cs="Times New Roman"/>
          <w:b/>
          <w:bCs/>
          <w:sz w:val="24"/>
          <w:szCs w:val="24"/>
        </w:rPr>
        <w:t>kartu su pasiūlymu pateikiama ūkio subjekto pasirašytos laidavimo sutarties kopija,</w:t>
      </w:r>
      <w:r w:rsidRPr="00FC2CFB">
        <w:rPr>
          <w:rFonts w:ascii="Times New Roman" w:hAnsi="Times New Roman" w:cs="Times New Roman"/>
          <w:sz w:val="24"/>
          <w:szCs w:val="24"/>
        </w:rPr>
        <w:t xml:space="preserve">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FC2CFB">
        <w:rPr>
          <w:rFonts w:ascii="Times New Roman" w:hAnsi="Times New Roman" w:cs="Times New Roman"/>
          <w:sz w:val="24"/>
          <w:szCs w:val="24"/>
        </w:rPr>
        <w:t>,</w:t>
      </w:r>
      <w:r w:rsidRPr="00FC2CFB">
        <w:rPr>
          <w:rFonts w:ascii="Times New Roman" w:hAnsi="Times New Roman" w:cs="Times New Roman"/>
          <w:sz w:val="24"/>
          <w:szCs w:val="24"/>
        </w:rPr>
        <w:t xml:space="preserve"> o nepateikus jų laikoma, kad tiekėjas atsisakė pasirašyti sutartį pirkimo dokumentuose nustatytomis sąlygomis</w:t>
      </w:r>
      <w:r w:rsidR="008E2035" w:rsidRPr="00FC2CFB">
        <w:rPr>
          <w:rFonts w:ascii="Times New Roman" w:hAnsi="Times New Roman" w:cs="Times New Roman"/>
          <w:sz w:val="24"/>
          <w:szCs w:val="24"/>
        </w:rPr>
        <w:t>“</w:t>
      </w:r>
      <w:r w:rsidRPr="00FC2CFB">
        <w:rPr>
          <w:rFonts w:ascii="Times New Roman" w:hAnsi="Times New Roman" w:cs="Times New Roman"/>
          <w:sz w:val="24"/>
          <w:szCs w:val="24"/>
        </w:rPr>
        <w:t>.</w:t>
      </w:r>
    </w:p>
    <w:p w14:paraId="0E0E487F" w14:textId="77777777" w:rsidR="0020417D" w:rsidRDefault="0020417D" w:rsidP="002D71B6">
      <w:pPr>
        <w:spacing w:before="60" w:after="60" w:line="256" w:lineRule="auto"/>
        <w:rPr>
          <w:rFonts w:eastAsiaTheme="minorHAnsi" w:cstheme="minorHAnsi"/>
          <w:b/>
          <w:bCs/>
        </w:rPr>
      </w:pPr>
    </w:p>
    <w:p w14:paraId="0DB8D79C" w14:textId="3CBEF4DB" w:rsidR="00A85957" w:rsidRPr="00A34EF4" w:rsidRDefault="00A85957" w:rsidP="002D71B6">
      <w:pPr>
        <w:spacing w:before="60" w:after="60" w:line="256" w:lineRule="auto"/>
        <w:rPr>
          <w:rFonts w:eastAsiaTheme="minorHAnsi" w:cstheme="minorHAnsi"/>
          <w:b/>
          <w:bCs/>
        </w:rPr>
        <w:sectPr w:rsidR="00A85957" w:rsidRPr="00A34EF4"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45"/>
        <w:gridCol w:w="4305"/>
        <w:gridCol w:w="4644"/>
        <w:gridCol w:w="3768"/>
      </w:tblGrid>
      <w:tr w:rsidR="003F2587" w:rsidRPr="00A34EF4" w14:paraId="4E32B1E2" w14:textId="647459D9" w:rsidTr="0066590E">
        <w:trPr>
          <w:cantSplit/>
          <w:tblHeader/>
        </w:trPr>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A34EF4" w:rsidRDefault="002F396F" w:rsidP="00931DC9">
            <w:pPr>
              <w:spacing w:before="60" w:after="60" w:line="256" w:lineRule="auto"/>
              <w:jc w:val="center"/>
              <w:rPr>
                <w:rFonts w:asciiTheme="minorHAnsi" w:hAnsiTheme="minorHAnsi" w:cstheme="minorHAnsi"/>
                <w:b/>
                <w:bCs/>
                <w:sz w:val="21"/>
                <w:szCs w:val="21"/>
              </w:rPr>
            </w:pPr>
            <w:r w:rsidRPr="00A34EF4">
              <w:rPr>
                <w:rFonts w:asciiTheme="minorHAnsi" w:eastAsiaTheme="minorHAnsi" w:hAnsiTheme="minorHAnsi" w:cstheme="minorHAnsi"/>
                <w:b/>
                <w:bCs/>
                <w:sz w:val="21"/>
                <w:szCs w:val="21"/>
              </w:rPr>
              <w:lastRenderedPageBreak/>
              <w:t>Eil. Nr.</w:t>
            </w: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A34EF4" w:rsidRDefault="003D5EC9" w:rsidP="00931DC9">
            <w:pPr>
              <w:spacing w:before="60" w:after="60" w:line="256" w:lineRule="auto"/>
              <w:jc w:val="center"/>
              <w:rPr>
                <w:rFonts w:asciiTheme="minorHAnsi" w:eastAsiaTheme="minorEastAsia" w:hAnsiTheme="minorHAnsi" w:cstheme="minorHAnsi"/>
                <w:b/>
                <w:bCs/>
                <w:sz w:val="21"/>
                <w:szCs w:val="21"/>
              </w:rPr>
            </w:pPr>
            <w:r w:rsidRPr="00A34EF4">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A34EF4" w:rsidRDefault="002F396F" w:rsidP="00931DC9">
            <w:pPr>
              <w:autoSpaceDE w:val="0"/>
              <w:autoSpaceDN w:val="0"/>
              <w:adjustRightInd w:val="0"/>
              <w:jc w:val="center"/>
              <w:rPr>
                <w:rFonts w:asciiTheme="minorHAnsi" w:hAnsiTheme="minorHAnsi" w:cstheme="minorHAnsi"/>
                <w:b/>
                <w:bCs/>
                <w:color w:val="000000"/>
                <w:sz w:val="21"/>
                <w:szCs w:val="21"/>
              </w:rPr>
            </w:pPr>
            <w:r w:rsidRPr="00A34EF4">
              <w:rPr>
                <w:rFonts w:asciiTheme="minorHAnsi" w:hAnsiTheme="minorHAnsi" w:cstheme="minorHAnsi"/>
                <w:b/>
                <w:bCs/>
                <w:color w:val="000000"/>
                <w:sz w:val="21"/>
                <w:szCs w:val="21"/>
              </w:rPr>
              <w:t xml:space="preserve">Atitiktį reikalavimui įrodantys </w:t>
            </w:r>
            <w:r w:rsidR="00C8691A" w:rsidRPr="00A34EF4">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A34EF4" w:rsidRDefault="0020417D" w:rsidP="00931DC9">
            <w:pPr>
              <w:autoSpaceDE w:val="0"/>
              <w:autoSpaceDN w:val="0"/>
              <w:adjustRightInd w:val="0"/>
              <w:jc w:val="center"/>
              <w:rPr>
                <w:rFonts w:asciiTheme="minorHAnsi" w:hAnsiTheme="minorHAnsi" w:cstheme="minorHAnsi"/>
                <w:b/>
                <w:bCs/>
                <w:color w:val="000000"/>
                <w:sz w:val="21"/>
                <w:szCs w:val="21"/>
              </w:rPr>
            </w:pPr>
            <w:r w:rsidRPr="00A34EF4">
              <w:rPr>
                <w:rFonts w:asciiTheme="minorHAnsi" w:hAnsiTheme="minorHAnsi" w:cstheme="minorHAnsi"/>
                <w:b/>
                <w:bCs/>
                <w:color w:val="000000"/>
                <w:sz w:val="21"/>
                <w:szCs w:val="21"/>
              </w:rPr>
              <w:t>Subjektas, kuris turi atitikti reikalavimą</w:t>
            </w:r>
          </w:p>
          <w:p w14:paraId="34C190FD" w14:textId="514FC943" w:rsidR="0020417D" w:rsidRPr="00A34EF4" w:rsidRDefault="0020417D" w:rsidP="00931DC9">
            <w:pPr>
              <w:autoSpaceDE w:val="0"/>
              <w:autoSpaceDN w:val="0"/>
              <w:adjustRightInd w:val="0"/>
              <w:jc w:val="center"/>
              <w:rPr>
                <w:rFonts w:asciiTheme="minorHAnsi" w:hAnsiTheme="minorHAnsi" w:cstheme="minorHAnsi"/>
                <w:b/>
                <w:bCs/>
                <w:color w:val="000000"/>
              </w:rPr>
            </w:pPr>
          </w:p>
        </w:tc>
      </w:tr>
      <w:tr w:rsidR="00182D6A" w:rsidRPr="00A34EF4" w14:paraId="68301C8F" w14:textId="77777777" w:rsidTr="0066590E">
        <w:trPr>
          <w:trHeight w:val="340"/>
        </w:trPr>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A34EF4" w:rsidRDefault="00182D6A" w:rsidP="00931DC9">
            <w:pPr>
              <w:pStyle w:val="Sraopastraipa"/>
              <w:numPr>
                <w:ilvl w:val="0"/>
                <w:numId w:val="10"/>
              </w:numPr>
              <w:spacing w:before="60" w:after="60" w:line="257" w:lineRule="auto"/>
              <w:jc w:val="right"/>
              <w:rPr>
                <w:rFonts w:asciiTheme="minorHAnsi" w:eastAsiaTheme="minorHAnsi" w:hAnsiTheme="minorHAnsi" w:cstheme="minorHAnsi"/>
              </w:rPr>
            </w:pPr>
          </w:p>
        </w:tc>
        <w:tc>
          <w:tcPr>
            <w:tcW w:w="468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A34EF4" w:rsidRDefault="00182D6A" w:rsidP="00931DC9">
            <w:pPr>
              <w:jc w:val="both"/>
              <w:rPr>
                <w:rFonts w:asciiTheme="minorHAnsi" w:hAnsiTheme="minorHAnsi" w:cstheme="minorHAnsi"/>
                <w:b/>
                <w:bCs/>
              </w:rPr>
            </w:pPr>
            <w:r w:rsidRPr="00A34EF4">
              <w:rPr>
                <w:rFonts w:asciiTheme="minorHAnsi" w:hAnsiTheme="minorHAnsi" w:cstheme="minorHAnsi"/>
                <w:b/>
                <w:bCs/>
              </w:rPr>
              <w:t>Techninis ir profesinis pajėgumas</w:t>
            </w:r>
          </w:p>
        </w:tc>
      </w:tr>
      <w:tr w:rsidR="00A34EF4" w:rsidRPr="00A34EF4" w14:paraId="3B360BFB" w14:textId="41E448BB" w:rsidTr="0066590E">
        <w:trPr>
          <w:trHeight w:val="4706"/>
        </w:trPr>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34EF4" w:rsidRPr="00A34EF4" w:rsidRDefault="00A34EF4" w:rsidP="00931DC9">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right w:val="single" w:sz="4" w:space="0" w:color="auto"/>
            </w:tcBorders>
            <w:shd w:val="clear" w:color="auto" w:fill="FFFFFF" w:themeFill="background1"/>
          </w:tcPr>
          <w:p w14:paraId="01BC85DA" w14:textId="19017B74" w:rsidR="00DA66D6" w:rsidRPr="0056575B" w:rsidRDefault="002D299D" w:rsidP="00931DC9">
            <w:pPr>
              <w:jc w:val="both"/>
              <w:outlineLvl w:val="2"/>
              <w:rPr>
                <w:sz w:val="24"/>
                <w:szCs w:val="24"/>
              </w:rPr>
            </w:pPr>
            <w:r w:rsidRPr="0056575B">
              <w:rPr>
                <w:color w:val="000000"/>
                <w:sz w:val="24"/>
                <w:szCs w:val="24"/>
              </w:rPr>
              <w:t>Vadovaujantis Lietuvos Respublikos elektros energetikos įstatymo 75</w:t>
            </w:r>
            <w:r w:rsidRPr="0056575B">
              <w:rPr>
                <w:color w:val="000000"/>
                <w:sz w:val="24"/>
                <w:szCs w:val="24"/>
                <w:vertAlign w:val="superscript"/>
              </w:rPr>
              <w:t>2</w:t>
            </w:r>
            <w:r w:rsidRPr="0056575B">
              <w:rPr>
                <w:color w:val="000000"/>
                <w:sz w:val="24"/>
                <w:szCs w:val="24"/>
              </w:rPr>
              <w:t xml:space="preserve"> straipsniu tiekėjas turi turėti teisę atlikti </w:t>
            </w:r>
            <w:r w:rsidRPr="0056575B">
              <w:rPr>
                <w:b/>
                <w:color w:val="000000"/>
                <w:sz w:val="24"/>
                <w:szCs w:val="24"/>
              </w:rPr>
              <w:t>elektros tinklo ir įrenginių iki 1000 V įtampos įrengimo ar eksploatavimo darbus</w:t>
            </w:r>
            <w:r w:rsidR="00582ADB">
              <w:rPr>
                <w:b/>
                <w:color w:val="000000"/>
                <w:sz w:val="24"/>
                <w:szCs w:val="24"/>
              </w:rPr>
              <w:t xml:space="preserve"> </w:t>
            </w:r>
            <w:r w:rsidR="00582ADB">
              <w:rPr>
                <w:b/>
                <w:color w:val="000000"/>
                <w:szCs w:val="24"/>
              </w:rPr>
              <w:t>(turi turėti VERT išduotą atestatą)</w:t>
            </w:r>
            <w:r w:rsidRPr="0056575B">
              <w:rPr>
                <w:b/>
                <w:color w:val="000000"/>
                <w:sz w:val="24"/>
                <w:szCs w:val="24"/>
              </w:rPr>
              <w:t>.</w:t>
            </w:r>
          </w:p>
          <w:p w14:paraId="7D80563F" w14:textId="08653BB2" w:rsidR="00A34EF4" w:rsidRPr="0056575B" w:rsidRDefault="00A34EF4" w:rsidP="00931DC9">
            <w:pPr>
              <w:jc w:val="both"/>
              <w:outlineLvl w:val="2"/>
              <w:rPr>
                <w:color w:val="000000"/>
                <w:sz w:val="24"/>
                <w:szCs w:val="24"/>
              </w:rPr>
            </w:pPr>
          </w:p>
        </w:tc>
        <w:tc>
          <w:tcPr>
            <w:tcW w:w="1712" w:type="pct"/>
            <w:tcBorders>
              <w:top w:val="single" w:sz="4" w:space="0" w:color="000000" w:themeColor="text1"/>
              <w:left w:val="single" w:sz="4" w:space="0" w:color="auto"/>
              <w:right w:val="single" w:sz="4" w:space="0" w:color="000000" w:themeColor="text1"/>
            </w:tcBorders>
            <w:shd w:val="clear" w:color="auto" w:fill="FFFFFF" w:themeFill="background1"/>
          </w:tcPr>
          <w:p w14:paraId="4F16920A" w14:textId="77777777" w:rsidR="00A34EF4" w:rsidRPr="0056575B" w:rsidRDefault="00A34EF4" w:rsidP="00931DC9">
            <w:pPr>
              <w:jc w:val="both"/>
              <w:rPr>
                <w:rFonts w:eastAsia="Calibri"/>
                <w:sz w:val="24"/>
                <w:szCs w:val="24"/>
                <w:lang w:eastAsia="en-US"/>
              </w:rPr>
            </w:pPr>
            <w:r w:rsidRPr="0056575B">
              <w:rPr>
                <w:rFonts w:eastAsia="Calibri"/>
                <w:sz w:val="24"/>
                <w:szCs w:val="24"/>
                <w:lang w:eastAsia="en-US"/>
              </w:rPr>
              <w:t xml:space="preserve">Pateikiama: </w:t>
            </w:r>
          </w:p>
          <w:p w14:paraId="0E1068FF" w14:textId="2D5510D2" w:rsidR="002D299D" w:rsidRPr="0056575B" w:rsidRDefault="00A34EF4" w:rsidP="00931DC9">
            <w:pPr>
              <w:jc w:val="both"/>
              <w:rPr>
                <w:rFonts w:eastAsia="Calibri"/>
                <w:sz w:val="24"/>
                <w:szCs w:val="24"/>
                <w:lang w:eastAsia="en-US"/>
              </w:rPr>
            </w:pPr>
            <w:r w:rsidRPr="0056575B">
              <w:rPr>
                <w:rFonts w:eastAsia="Calibri"/>
                <w:sz w:val="24"/>
                <w:szCs w:val="24"/>
                <w:lang w:eastAsia="en-US"/>
              </w:rPr>
              <w:t xml:space="preserve">1. </w:t>
            </w:r>
            <w:r w:rsidR="002D299D" w:rsidRPr="0056575B">
              <w:rPr>
                <w:rFonts w:eastAsia="Calibri"/>
                <w:sz w:val="24"/>
                <w:szCs w:val="24"/>
                <w:lang w:eastAsia="en-US"/>
              </w:rPr>
              <w:t xml:space="preserve">Valstybinės energetikos reguliavimo tarybos (VERT) išduotas energetikos įrenginių įrengimo ir (ar) eksploatavimo veiklos atestatas, suteikiantis teisę vykdyti elektros įrenginių iki 1000 V įrengimo ir (ar) eksploatavimo darbus; </w:t>
            </w:r>
          </w:p>
          <w:p w14:paraId="7588539D" w14:textId="446935D5" w:rsidR="00A34EF4" w:rsidRPr="0056575B" w:rsidRDefault="002D299D" w:rsidP="00931DC9">
            <w:pPr>
              <w:jc w:val="both"/>
              <w:rPr>
                <w:rFonts w:eastAsia="Calibri"/>
                <w:bCs/>
                <w:sz w:val="24"/>
                <w:szCs w:val="24"/>
                <w:lang w:eastAsia="en-US"/>
              </w:rPr>
            </w:pPr>
            <w:r w:rsidRPr="0056575B">
              <w:rPr>
                <w:rFonts w:eastAsia="Calibri"/>
                <w:sz w:val="24"/>
                <w:szCs w:val="24"/>
                <w:lang w:eastAsia="en-US"/>
              </w:rPr>
              <w:t>arba lygiavertis dokumentas, išduotas kitos valstybės kompetentingos institucijos.</w:t>
            </w:r>
          </w:p>
          <w:p w14:paraId="09FC9A03" w14:textId="77777777" w:rsidR="00A34EF4" w:rsidRPr="0056575B" w:rsidRDefault="00A34EF4" w:rsidP="00931DC9">
            <w:pPr>
              <w:jc w:val="both"/>
              <w:rPr>
                <w:rFonts w:eastAsia="Calibri"/>
                <w:sz w:val="24"/>
                <w:szCs w:val="24"/>
                <w:u w:val="single"/>
                <w:lang w:eastAsia="en-US"/>
              </w:rPr>
            </w:pPr>
            <w:r w:rsidRPr="0056575B">
              <w:rPr>
                <w:rFonts w:eastAsia="Calibri"/>
                <w:sz w:val="24"/>
                <w:szCs w:val="24"/>
                <w:u w:val="single"/>
                <w:lang w:eastAsia="en-US"/>
              </w:rPr>
              <w:t>CVP IS priemonėmis pateikiamos skaitmeninės dokumentų kopijos.</w:t>
            </w:r>
          </w:p>
          <w:p w14:paraId="52C42293" w14:textId="3F52305F" w:rsidR="00A34EF4" w:rsidRPr="0056575B" w:rsidRDefault="00A34EF4" w:rsidP="00931DC9">
            <w:pPr>
              <w:autoSpaceDE w:val="0"/>
              <w:autoSpaceDN w:val="0"/>
              <w:adjustRightInd w:val="0"/>
              <w:jc w:val="both"/>
              <w:rPr>
                <w:color w:val="000000"/>
                <w:sz w:val="24"/>
                <w:szCs w:val="24"/>
              </w:rPr>
            </w:pP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A34EF4" w:rsidRPr="009B555B" w:rsidRDefault="00A34EF4" w:rsidP="00931DC9">
            <w:pPr>
              <w:widowControl w:val="0"/>
              <w:jc w:val="both"/>
              <w:rPr>
                <w:sz w:val="24"/>
                <w:szCs w:val="24"/>
              </w:rPr>
            </w:pPr>
            <w:r w:rsidRPr="009B555B">
              <w:rPr>
                <w:sz w:val="24"/>
                <w:szCs w:val="24"/>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A34EF4" w:rsidRPr="009B555B" w:rsidRDefault="00A34EF4" w:rsidP="00931DC9">
            <w:pPr>
              <w:jc w:val="both"/>
              <w:rPr>
                <w:sz w:val="24"/>
                <w:szCs w:val="24"/>
              </w:rPr>
            </w:pPr>
            <w:r w:rsidRPr="009B555B">
              <w:rPr>
                <w:sz w:val="24"/>
                <w:szCs w:val="24"/>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A34EF4" w:rsidRPr="00A34EF4" w:rsidRDefault="00A34EF4" w:rsidP="00931DC9">
            <w:pPr>
              <w:jc w:val="both"/>
              <w:rPr>
                <w:rFonts w:asciiTheme="minorHAnsi" w:hAnsiTheme="minorHAnsi" w:cstheme="minorHAnsi"/>
                <w:color w:val="000000"/>
                <w:sz w:val="21"/>
                <w:szCs w:val="21"/>
              </w:rPr>
            </w:pPr>
            <w:r w:rsidRPr="009B555B">
              <w:rPr>
                <w:sz w:val="24"/>
                <w:szCs w:val="24"/>
              </w:rPr>
              <w:t xml:space="preserve">Tiekėjui nedraudžiama remtis sutartimi, kurią tiekėjas vykdė ne vienas, bet kartu su kitais ūkio </w:t>
            </w:r>
            <w:r w:rsidRPr="009B555B">
              <w:rPr>
                <w:sz w:val="24"/>
                <w:szCs w:val="24"/>
              </w:rPr>
              <w:lastRenderedPageBreak/>
              <w:t>subjektais. Tačiau tokiu atveju turi būti vertinami būtent konkretaus tiekėjo, dalyvaujančio viešajame pirkime, suteiktos paslaugos, jų apimtis, vertė, o ne visas vykdytos sutarties objektas.</w:t>
            </w:r>
          </w:p>
        </w:tc>
      </w:tr>
      <w:tr w:rsidR="00A34EF4" w:rsidRPr="00A34EF4" w14:paraId="3BE62ACB" w14:textId="77777777" w:rsidTr="0066590E">
        <w:trPr>
          <w:trHeight w:val="6984"/>
        </w:trPr>
        <w:tc>
          <w:tcPr>
            <w:tcW w:w="312" w:type="pct"/>
            <w:tcBorders>
              <w:top w:val="single" w:sz="4" w:space="0" w:color="000000" w:themeColor="text1"/>
              <w:left w:val="single" w:sz="4" w:space="0" w:color="auto"/>
              <w:bottom w:val="single" w:sz="4" w:space="0" w:color="000000" w:themeColor="text1"/>
              <w:right w:val="single" w:sz="4" w:space="0" w:color="000000" w:themeColor="text1"/>
            </w:tcBorders>
          </w:tcPr>
          <w:p w14:paraId="27BF8243" w14:textId="77777777" w:rsidR="00A34EF4" w:rsidRPr="00A34EF4" w:rsidRDefault="00A34EF4" w:rsidP="00931DC9">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106AB37F" w14:textId="77777777" w:rsidR="00D43119" w:rsidRDefault="00D43119" w:rsidP="00931DC9">
            <w:pPr>
              <w:jc w:val="both"/>
              <w:rPr>
                <w:color w:val="000000"/>
                <w:szCs w:val="24"/>
              </w:rPr>
            </w:pPr>
          </w:p>
          <w:p w14:paraId="4659685F" w14:textId="77777777" w:rsidR="00D43119" w:rsidRPr="00D43119" w:rsidRDefault="00D43119" w:rsidP="00931DC9">
            <w:pPr>
              <w:jc w:val="both"/>
              <w:rPr>
                <w:b/>
                <w:bCs/>
                <w:color w:val="000000"/>
                <w:sz w:val="24"/>
                <w:szCs w:val="24"/>
              </w:rPr>
            </w:pPr>
            <w:r w:rsidRPr="00D43119">
              <w:rPr>
                <w:b/>
                <w:bCs/>
                <w:color w:val="000000"/>
                <w:sz w:val="24"/>
                <w:szCs w:val="24"/>
              </w:rPr>
              <w:t>Darbų vadovas (AK kategorija)</w:t>
            </w:r>
          </w:p>
          <w:p w14:paraId="450DC086" w14:textId="0BFB64DF" w:rsidR="00AB6790" w:rsidRPr="00D43119" w:rsidRDefault="00AB6790" w:rsidP="00931DC9">
            <w:pPr>
              <w:jc w:val="both"/>
              <w:rPr>
                <w:color w:val="000000"/>
                <w:sz w:val="24"/>
                <w:szCs w:val="24"/>
              </w:rPr>
            </w:pPr>
            <w:r w:rsidRPr="00D43119">
              <w:rPr>
                <w:color w:val="000000"/>
                <w:sz w:val="24"/>
                <w:szCs w:val="24"/>
              </w:rPr>
              <w:t>Tiekėjas turi pasiūlyti bent 1 (vieną) specialistą – darbų vadovą, kuris turi teisę vykdyti darbus elektros įrenginiuose iki 1000 V:</w:t>
            </w:r>
          </w:p>
          <w:p w14:paraId="3B9FB410" w14:textId="77777777" w:rsidR="00AB6790" w:rsidRPr="00D43119" w:rsidRDefault="00AB6790" w:rsidP="00931DC9">
            <w:pPr>
              <w:jc w:val="both"/>
              <w:rPr>
                <w:color w:val="000000"/>
                <w:sz w:val="24"/>
                <w:szCs w:val="24"/>
              </w:rPr>
            </w:pPr>
            <w:r w:rsidRPr="00D43119">
              <w:rPr>
                <w:b/>
                <w:color w:val="000000"/>
                <w:sz w:val="24"/>
                <w:szCs w:val="24"/>
              </w:rPr>
              <w:t>Veiklos sritis</w:t>
            </w:r>
            <w:r w:rsidRPr="00D43119">
              <w:rPr>
                <w:color w:val="000000"/>
                <w:sz w:val="24"/>
                <w:szCs w:val="24"/>
              </w:rPr>
              <w:t xml:space="preserve"> – Elektros įrenginių įrengimas ar eksploatavimas; </w:t>
            </w:r>
          </w:p>
          <w:p w14:paraId="78CBAC6A" w14:textId="77777777" w:rsidR="00AB6790" w:rsidRPr="00D43119" w:rsidRDefault="00AB6790" w:rsidP="00931DC9">
            <w:pPr>
              <w:jc w:val="both"/>
              <w:rPr>
                <w:color w:val="000000"/>
                <w:sz w:val="24"/>
                <w:szCs w:val="24"/>
              </w:rPr>
            </w:pPr>
            <w:r w:rsidRPr="00D43119">
              <w:rPr>
                <w:b/>
                <w:color w:val="000000"/>
                <w:sz w:val="24"/>
                <w:szCs w:val="24"/>
              </w:rPr>
              <w:t>Energetikos darbuotojų kategorija</w:t>
            </w:r>
            <w:r w:rsidRPr="00D43119">
              <w:rPr>
                <w:color w:val="000000"/>
                <w:sz w:val="24"/>
                <w:szCs w:val="24"/>
              </w:rPr>
              <w:t xml:space="preserve"> – Elektrotechnikos darbuotojas aukštos kategorijos (toliau – </w:t>
            </w:r>
            <w:r w:rsidRPr="00D43119">
              <w:rPr>
                <w:b/>
                <w:color w:val="000000"/>
                <w:sz w:val="24"/>
                <w:szCs w:val="24"/>
              </w:rPr>
              <w:t>AK</w:t>
            </w:r>
            <w:r w:rsidRPr="00D43119">
              <w:rPr>
                <w:color w:val="000000"/>
                <w:sz w:val="24"/>
                <w:szCs w:val="24"/>
              </w:rPr>
              <w:t xml:space="preserve">) vykdantis darbus elektros įrenginiuose iki 1000 V.; </w:t>
            </w:r>
          </w:p>
          <w:p w14:paraId="38A26036" w14:textId="77777777" w:rsidR="00AB6790" w:rsidRPr="00D43119" w:rsidRDefault="00AB6790" w:rsidP="00931DC9">
            <w:pPr>
              <w:jc w:val="both"/>
              <w:rPr>
                <w:color w:val="000000"/>
                <w:sz w:val="24"/>
                <w:szCs w:val="24"/>
              </w:rPr>
            </w:pPr>
            <w:r w:rsidRPr="00D43119">
              <w:rPr>
                <w:b/>
                <w:color w:val="000000"/>
                <w:sz w:val="24"/>
                <w:szCs w:val="24"/>
              </w:rPr>
              <w:t>Atestavimo sritis ir teikiamos teisės</w:t>
            </w:r>
            <w:r w:rsidRPr="00D43119">
              <w:rPr>
                <w:color w:val="000000"/>
                <w:sz w:val="24"/>
                <w:szCs w:val="24"/>
              </w:rPr>
              <w:t xml:space="preserve"> – </w:t>
            </w:r>
          </w:p>
          <w:p w14:paraId="4851BB47" w14:textId="77777777" w:rsidR="00AB6790" w:rsidRPr="00D43119" w:rsidRDefault="00AB6790" w:rsidP="00931DC9">
            <w:pPr>
              <w:jc w:val="both"/>
              <w:rPr>
                <w:color w:val="000000"/>
                <w:sz w:val="24"/>
                <w:szCs w:val="24"/>
              </w:rPr>
            </w:pPr>
            <w:r w:rsidRPr="00D43119">
              <w:rPr>
                <w:color w:val="000000"/>
                <w:sz w:val="24"/>
                <w:szCs w:val="24"/>
              </w:rPr>
              <w:t xml:space="preserve">Įrengti ar Eksploatuoti (technologiškai valdyti, techniškai prižiūrėti, remontuoti, matuoti, bandyti, paleisti ir derinti) elektros įrenginius iki 1000 V. </w:t>
            </w:r>
          </w:p>
          <w:p w14:paraId="78F5157C" w14:textId="028A6D76" w:rsidR="00A34EF4" w:rsidRPr="0023230D" w:rsidRDefault="00AB6790" w:rsidP="00931DC9">
            <w:pPr>
              <w:pStyle w:val="Sraopastraipa"/>
              <w:tabs>
                <w:tab w:val="left" w:pos="455"/>
              </w:tabs>
              <w:ind w:left="0"/>
              <w:jc w:val="both"/>
              <w:rPr>
                <w:rFonts w:cstheme="minorHAnsi"/>
              </w:rPr>
            </w:pPr>
            <w:r w:rsidRPr="00D43119">
              <w:rPr>
                <w:color w:val="000000"/>
                <w:sz w:val="24"/>
                <w:szCs w:val="24"/>
              </w:rPr>
              <w:t>Suteikiamos teisės vykdyti darbų vadovo AK funkcijas elektros įrenginiuose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299695C0" w14:textId="77777777" w:rsidR="00A34EF4" w:rsidRPr="00A34EF4" w:rsidRDefault="00A34EF4" w:rsidP="00931DC9">
            <w:pPr>
              <w:jc w:val="both"/>
              <w:rPr>
                <w:rFonts w:asciiTheme="minorHAnsi" w:eastAsia="Calibri" w:hAnsiTheme="minorHAnsi" w:cstheme="minorHAnsi"/>
                <w:lang w:eastAsia="en-US"/>
              </w:rPr>
            </w:pPr>
            <w:r w:rsidRPr="00A34EF4">
              <w:rPr>
                <w:rFonts w:asciiTheme="minorHAnsi" w:eastAsia="Calibri" w:hAnsiTheme="minorHAnsi" w:cstheme="minorHAnsi"/>
                <w:lang w:eastAsia="en-US"/>
              </w:rPr>
              <w:t>Pateikiama:</w:t>
            </w:r>
          </w:p>
          <w:p w14:paraId="35FB35D2" w14:textId="58203F38" w:rsidR="00AB6790" w:rsidRPr="0056575B" w:rsidRDefault="00AB6790" w:rsidP="00931DC9">
            <w:pPr>
              <w:pStyle w:val="Sraassuenkleliais"/>
              <w:ind w:left="266" w:hanging="284"/>
              <w:rPr>
                <w:sz w:val="24"/>
                <w:szCs w:val="24"/>
              </w:rPr>
            </w:pPr>
            <w:r w:rsidRPr="0056575B">
              <w:rPr>
                <w:sz w:val="24"/>
                <w:szCs w:val="24"/>
              </w:rPr>
              <w:t xml:space="preserve">Specialisto kvalifikaciją patvirtinančio energetikos darbuotojo pažymėjimo kopija; </w:t>
            </w:r>
          </w:p>
          <w:p w14:paraId="014C7ADB" w14:textId="76FF6AA7" w:rsidR="00AB6790" w:rsidRPr="0056575B" w:rsidRDefault="00AB6790" w:rsidP="00931DC9">
            <w:pPr>
              <w:pStyle w:val="Sraassuenkleliais"/>
              <w:ind w:left="266" w:hanging="266"/>
              <w:rPr>
                <w:sz w:val="24"/>
                <w:szCs w:val="24"/>
              </w:rPr>
            </w:pPr>
            <w:r w:rsidRPr="0056575B">
              <w:rPr>
                <w:sz w:val="24"/>
                <w:szCs w:val="24"/>
              </w:rPr>
              <w:t xml:space="preserve">galiojantis atestavimo protokolas arba pažymėjimas, patvirtinantis suteiktą AK kategoriją ir teisę vykdyti darbų vadovo funkcijas elektros įrenginiuose iki 1000 V; </w:t>
            </w:r>
          </w:p>
          <w:p w14:paraId="51C8C590" w14:textId="77777777" w:rsidR="00A34EF4" w:rsidRPr="0056575B" w:rsidRDefault="00AB6790" w:rsidP="00931DC9">
            <w:pPr>
              <w:pStyle w:val="Sraassuenkleliais"/>
              <w:numPr>
                <w:ilvl w:val="0"/>
                <w:numId w:val="31"/>
              </w:numPr>
              <w:tabs>
                <w:tab w:val="left" w:pos="-18"/>
              </w:tabs>
              <w:ind w:left="-18" w:hanging="596"/>
              <w:rPr>
                <w:rFonts w:asciiTheme="minorHAnsi" w:hAnsiTheme="minorHAnsi" w:cstheme="minorHAnsi"/>
              </w:rPr>
            </w:pPr>
            <w:r w:rsidRPr="0056575B">
              <w:rPr>
                <w:sz w:val="24"/>
                <w:szCs w:val="24"/>
              </w:rPr>
              <w:t>tiekėjo deklaracija ar kita informacija, patvirtinanti specialisto paskyrimą sutarties vykdymui.</w:t>
            </w:r>
          </w:p>
          <w:p w14:paraId="1E4FF7AA" w14:textId="77777777" w:rsidR="0056575B" w:rsidRPr="0056575B" w:rsidRDefault="0056575B" w:rsidP="00931DC9">
            <w:pPr>
              <w:jc w:val="both"/>
              <w:rPr>
                <w:rFonts w:eastAsia="Calibri"/>
                <w:sz w:val="24"/>
                <w:szCs w:val="24"/>
                <w:u w:val="single"/>
                <w:lang w:eastAsia="en-US"/>
              </w:rPr>
            </w:pPr>
            <w:r w:rsidRPr="0056575B">
              <w:rPr>
                <w:rFonts w:eastAsia="Calibri"/>
                <w:sz w:val="24"/>
                <w:szCs w:val="24"/>
                <w:u w:val="single"/>
                <w:lang w:eastAsia="en-US"/>
              </w:rPr>
              <w:t>CVP IS priemonėmis pateikiamos skaitmeninės dokumentų kopijos.</w:t>
            </w:r>
          </w:p>
          <w:p w14:paraId="6D462B62" w14:textId="299D73BD" w:rsidR="0056575B" w:rsidRPr="0056575B" w:rsidRDefault="0056575B" w:rsidP="00931DC9">
            <w:pPr>
              <w:pStyle w:val="Sraassuenkleliais"/>
              <w:numPr>
                <w:ilvl w:val="0"/>
                <w:numId w:val="31"/>
              </w:numPr>
              <w:tabs>
                <w:tab w:val="left" w:pos="-18"/>
              </w:tabs>
              <w:ind w:left="-18" w:hanging="596"/>
              <w:rPr>
                <w:rFonts w:asciiTheme="minorHAnsi" w:hAnsiTheme="minorHAnsi" w:cstheme="minorHAnsi"/>
              </w:rPr>
            </w:pPr>
          </w:p>
        </w:tc>
        <w:tc>
          <w:tcPr>
            <w:tcW w:w="1389" w:type="pct"/>
            <w:vMerge/>
            <w:tcBorders>
              <w:left w:val="single" w:sz="4" w:space="0" w:color="000000" w:themeColor="text1"/>
              <w:right w:val="single" w:sz="4" w:space="0" w:color="000000" w:themeColor="text1"/>
            </w:tcBorders>
          </w:tcPr>
          <w:p w14:paraId="37FB39D3" w14:textId="77777777" w:rsidR="00A34EF4" w:rsidRPr="00A34EF4" w:rsidRDefault="00A34EF4" w:rsidP="00931DC9">
            <w:pPr>
              <w:widowControl w:val="0"/>
              <w:jc w:val="both"/>
              <w:rPr>
                <w:rFonts w:asciiTheme="minorHAnsi" w:hAnsiTheme="minorHAnsi" w:cstheme="minorHAnsi"/>
              </w:rPr>
            </w:pPr>
          </w:p>
        </w:tc>
      </w:tr>
      <w:tr w:rsidR="00AB6790" w:rsidRPr="00A34EF4" w14:paraId="24259716" w14:textId="77777777" w:rsidTr="0066590E">
        <w:trPr>
          <w:trHeight w:val="6984"/>
        </w:trPr>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33B38" w14:textId="77777777" w:rsidR="00AB6790" w:rsidRPr="00A34EF4" w:rsidRDefault="00AB6790" w:rsidP="00931DC9">
            <w:pPr>
              <w:pStyle w:val="Sraopastraipa"/>
              <w:numPr>
                <w:ilvl w:val="1"/>
                <w:numId w:val="10"/>
              </w:numPr>
              <w:spacing w:before="60" w:after="60" w:line="257" w:lineRule="auto"/>
              <w:ind w:left="357" w:hanging="357"/>
              <w:jc w:val="right"/>
              <w:rPr>
                <w:rFonts w:eastAsiaTheme="minorHAnsi" w:cstheme="minorHAnsi"/>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6AC1D996" w14:textId="4AD5C0F2" w:rsidR="00362EE6" w:rsidRPr="00CD619F" w:rsidRDefault="00362EE6" w:rsidP="00931DC9">
            <w:pPr>
              <w:jc w:val="both"/>
              <w:rPr>
                <w:b/>
                <w:bCs/>
                <w:sz w:val="24"/>
                <w:szCs w:val="24"/>
              </w:rPr>
            </w:pPr>
            <w:r w:rsidRPr="00CD619F">
              <w:rPr>
                <w:b/>
                <w:bCs/>
                <w:sz w:val="24"/>
                <w:szCs w:val="24"/>
              </w:rPr>
              <w:t>Darbų vykdytojas (VK kategorija)</w:t>
            </w:r>
          </w:p>
          <w:p w14:paraId="42BB2AAB" w14:textId="36B8CDF4" w:rsidR="00362EE6" w:rsidRPr="00CD619F" w:rsidRDefault="00362EE6" w:rsidP="00931DC9">
            <w:pPr>
              <w:jc w:val="both"/>
              <w:rPr>
                <w:sz w:val="24"/>
                <w:szCs w:val="24"/>
              </w:rPr>
            </w:pPr>
            <w:r w:rsidRPr="00CD619F">
              <w:rPr>
                <w:sz w:val="24"/>
                <w:szCs w:val="24"/>
              </w:rPr>
              <w:t xml:space="preserve">Tiekėjas turi pasiūlyti bent 1 (vieną) specialistą - darbų vykdytoją, kuris turi teisę vykdyti darbus elektros įrenginiuose iki 1000 V: </w:t>
            </w:r>
          </w:p>
          <w:p w14:paraId="2160AA47" w14:textId="77777777" w:rsidR="00362EE6" w:rsidRPr="00CD619F" w:rsidRDefault="00362EE6" w:rsidP="00931DC9">
            <w:pPr>
              <w:jc w:val="both"/>
              <w:rPr>
                <w:sz w:val="24"/>
                <w:szCs w:val="24"/>
              </w:rPr>
            </w:pPr>
            <w:r w:rsidRPr="00CD619F">
              <w:rPr>
                <w:b/>
                <w:sz w:val="24"/>
                <w:szCs w:val="24"/>
              </w:rPr>
              <w:t>Veiklos sritis</w:t>
            </w:r>
            <w:r w:rsidRPr="00CD619F">
              <w:rPr>
                <w:sz w:val="24"/>
                <w:szCs w:val="24"/>
              </w:rPr>
              <w:t xml:space="preserve"> – Elektros įrenginių įrengimas ar eksploatavimas; </w:t>
            </w:r>
          </w:p>
          <w:p w14:paraId="14713C90" w14:textId="77777777" w:rsidR="00362EE6" w:rsidRPr="00CD619F" w:rsidRDefault="00362EE6" w:rsidP="00931DC9">
            <w:pPr>
              <w:jc w:val="both"/>
              <w:rPr>
                <w:sz w:val="24"/>
                <w:szCs w:val="24"/>
              </w:rPr>
            </w:pPr>
            <w:r w:rsidRPr="00CD619F">
              <w:rPr>
                <w:b/>
                <w:sz w:val="24"/>
                <w:szCs w:val="24"/>
              </w:rPr>
              <w:t>Energetikos darbuotojų kategorija</w:t>
            </w:r>
            <w:r w:rsidRPr="00CD619F">
              <w:rPr>
                <w:sz w:val="24"/>
                <w:szCs w:val="24"/>
              </w:rPr>
              <w:t xml:space="preserve"> – Elektrotechnikos darbuotojas vidurinės kategorijos (toliau – </w:t>
            </w:r>
            <w:r w:rsidRPr="00CD619F">
              <w:rPr>
                <w:b/>
                <w:sz w:val="24"/>
                <w:szCs w:val="24"/>
              </w:rPr>
              <w:t>VK</w:t>
            </w:r>
            <w:r w:rsidRPr="00CD619F">
              <w:rPr>
                <w:sz w:val="24"/>
                <w:szCs w:val="24"/>
              </w:rPr>
              <w:t xml:space="preserve">) vykdantis darbus elektros įrenginiuose iki 1000 V; </w:t>
            </w:r>
          </w:p>
          <w:p w14:paraId="572D20D3" w14:textId="77777777" w:rsidR="00362EE6" w:rsidRPr="00CD619F" w:rsidRDefault="00362EE6" w:rsidP="00931DC9">
            <w:pPr>
              <w:jc w:val="both"/>
              <w:rPr>
                <w:sz w:val="24"/>
                <w:szCs w:val="24"/>
              </w:rPr>
            </w:pPr>
            <w:r w:rsidRPr="00CD619F">
              <w:rPr>
                <w:b/>
                <w:sz w:val="24"/>
                <w:szCs w:val="24"/>
              </w:rPr>
              <w:t>Atestavimo sritis ir suteikiamos teisės</w:t>
            </w:r>
            <w:r w:rsidRPr="00CD619F">
              <w:rPr>
                <w:sz w:val="24"/>
                <w:szCs w:val="24"/>
              </w:rPr>
              <w:t xml:space="preserve"> – </w:t>
            </w:r>
          </w:p>
          <w:p w14:paraId="7951278C" w14:textId="77777777" w:rsidR="00362EE6" w:rsidRPr="00CD619F" w:rsidRDefault="00362EE6" w:rsidP="00931DC9">
            <w:pPr>
              <w:jc w:val="both"/>
              <w:rPr>
                <w:sz w:val="24"/>
                <w:szCs w:val="24"/>
              </w:rPr>
            </w:pPr>
            <w:r w:rsidRPr="00CD619F">
              <w:rPr>
                <w:sz w:val="24"/>
                <w:szCs w:val="24"/>
              </w:rPr>
              <w:t xml:space="preserve">Įrengti ar Eksploatuoti (technologiškai valdyti, techniškai prižiūrėti, remontuoti, matuoti, bandyti, paleisti ir derinti) elektros įrenginius iki 1000 V. </w:t>
            </w:r>
          </w:p>
          <w:p w14:paraId="49A39C06" w14:textId="39673174" w:rsidR="00AB6790" w:rsidRPr="00CD619F" w:rsidRDefault="00362EE6" w:rsidP="00931DC9">
            <w:pPr>
              <w:jc w:val="both"/>
              <w:rPr>
                <w:color w:val="000000"/>
                <w:sz w:val="24"/>
                <w:szCs w:val="24"/>
              </w:rPr>
            </w:pPr>
            <w:r w:rsidRPr="00CD619F">
              <w:rPr>
                <w:sz w:val="24"/>
                <w:szCs w:val="24"/>
              </w:rPr>
              <w:t>Suteikiamos teisės vykdyti darbų vykdytojo ar brigados nario VK funkcijas elektros įrenginiuose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0A53867" w14:textId="77777777" w:rsidR="00514B8F" w:rsidRPr="00CD619F" w:rsidRDefault="00514B8F" w:rsidP="00931DC9">
            <w:pPr>
              <w:jc w:val="both"/>
              <w:rPr>
                <w:rFonts w:eastAsia="Calibri"/>
                <w:sz w:val="24"/>
                <w:szCs w:val="24"/>
                <w:lang w:eastAsia="en-US"/>
              </w:rPr>
            </w:pPr>
            <w:r w:rsidRPr="00CD619F">
              <w:rPr>
                <w:rFonts w:eastAsia="Calibri"/>
                <w:sz w:val="24"/>
                <w:szCs w:val="24"/>
                <w:lang w:eastAsia="en-US"/>
              </w:rPr>
              <w:t>Pateikiama:</w:t>
            </w:r>
          </w:p>
          <w:p w14:paraId="411C95A2" w14:textId="77777777" w:rsidR="00514B8F" w:rsidRPr="00CD619F" w:rsidRDefault="00514B8F" w:rsidP="00931DC9">
            <w:pPr>
              <w:ind w:left="720"/>
              <w:jc w:val="both"/>
              <w:rPr>
                <w:rFonts w:eastAsia="Calibri" w:cstheme="minorHAnsi"/>
                <w:sz w:val="24"/>
                <w:szCs w:val="24"/>
                <w:lang w:eastAsia="en-US"/>
              </w:rPr>
            </w:pPr>
          </w:p>
          <w:p w14:paraId="1BDDA032" w14:textId="5122DA46" w:rsidR="00514B8F" w:rsidRPr="00514B8F" w:rsidRDefault="00514B8F" w:rsidP="00931DC9">
            <w:pPr>
              <w:numPr>
                <w:ilvl w:val="0"/>
                <w:numId w:val="28"/>
              </w:numPr>
              <w:jc w:val="both"/>
              <w:rPr>
                <w:rFonts w:eastAsia="Calibri" w:cstheme="minorHAnsi"/>
                <w:sz w:val="24"/>
                <w:szCs w:val="24"/>
                <w:lang w:eastAsia="en-US"/>
              </w:rPr>
            </w:pPr>
            <w:r w:rsidRPr="00514B8F">
              <w:rPr>
                <w:rFonts w:eastAsia="Calibri" w:cstheme="minorHAnsi"/>
                <w:sz w:val="24"/>
                <w:szCs w:val="24"/>
                <w:lang w:eastAsia="en-US"/>
              </w:rPr>
              <w:t xml:space="preserve">Specialisto kvalifikaciją patvirtinančio energetikos darbuotojo pažymėjimo kopija; </w:t>
            </w:r>
          </w:p>
          <w:p w14:paraId="20574BF3" w14:textId="77777777" w:rsidR="00514B8F" w:rsidRPr="00514B8F" w:rsidRDefault="00514B8F" w:rsidP="00931DC9">
            <w:pPr>
              <w:numPr>
                <w:ilvl w:val="0"/>
                <w:numId w:val="28"/>
              </w:numPr>
              <w:jc w:val="both"/>
              <w:rPr>
                <w:rFonts w:eastAsia="Calibri" w:cstheme="minorHAnsi"/>
                <w:sz w:val="24"/>
                <w:szCs w:val="24"/>
                <w:lang w:eastAsia="en-US"/>
              </w:rPr>
            </w:pPr>
            <w:r w:rsidRPr="00514B8F">
              <w:rPr>
                <w:rFonts w:eastAsia="Calibri" w:cstheme="minorHAnsi"/>
                <w:sz w:val="24"/>
                <w:szCs w:val="24"/>
                <w:lang w:eastAsia="en-US"/>
              </w:rPr>
              <w:t xml:space="preserve">galiojantis atestavimo protokolas arba pažymėjimas, patvirtinantis suteiktą VK kategoriją ir teisę vykdyti darbų vykdytojo arba brigados nario funkcijas elektros įrenginiuose iki 1000 V; </w:t>
            </w:r>
          </w:p>
          <w:p w14:paraId="50095C14" w14:textId="77777777" w:rsidR="00514B8F" w:rsidRDefault="00514B8F" w:rsidP="00931DC9">
            <w:pPr>
              <w:numPr>
                <w:ilvl w:val="0"/>
                <w:numId w:val="28"/>
              </w:numPr>
              <w:jc w:val="both"/>
              <w:rPr>
                <w:rFonts w:eastAsia="Calibri" w:cstheme="minorHAnsi"/>
                <w:sz w:val="24"/>
                <w:szCs w:val="24"/>
                <w:lang w:eastAsia="en-US"/>
              </w:rPr>
            </w:pPr>
            <w:r w:rsidRPr="00514B8F">
              <w:rPr>
                <w:rFonts w:eastAsia="Calibri" w:cstheme="minorHAnsi"/>
                <w:sz w:val="24"/>
                <w:szCs w:val="24"/>
                <w:lang w:eastAsia="en-US"/>
              </w:rPr>
              <w:t xml:space="preserve">tiekėjo deklaracija ar kita informacija, patvirtinanti specialisto paskyrimą sutarties vykdymui. </w:t>
            </w:r>
          </w:p>
          <w:p w14:paraId="2C7EA482" w14:textId="77777777" w:rsidR="0056575B" w:rsidRPr="0056575B" w:rsidRDefault="0056575B" w:rsidP="00931DC9">
            <w:pPr>
              <w:jc w:val="both"/>
              <w:rPr>
                <w:rFonts w:eastAsia="Calibri"/>
                <w:sz w:val="24"/>
                <w:szCs w:val="24"/>
                <w:u w:val="single"/>
                <w:lang w:eastAsia="en-US"/>
              </w:rPr>
            </w:pPr>
            <w:r w:rsidRPr="0056575B">
              <w:rPr>
                <w:rFonts w:eastAsia="Calibri"/>
                <w:sz w:val="24"/>
                <w:szCs w:val="24"/>
                <w:u w:val="single"/>
                <w:lang w:eastAsia="en-US"/>
              </w:rPr>
              <w:t>CVP IS priemonėmis pateikiamos skaitmeninės dokumentų kopijos.</w:t>
            </w:r>
          </w:p>
          <w:p w14:paraId="41531CA4" w14:textId="77777777" w:rsidR="0056575B" w:rsidRPr="00514B8F" w:rsidRDefault="0056575B" w:rsidP="00931DC9">
            <w:pPr>
              <w:numPr>
                <w:ilvl w:val="0"/>
                <w:numId w:val="28"/>
              </w:numPr>
              <w:jc w:val="both"/>
              <w:rPr>
                <w:rFonts w:eastAsia="Calibri" w:cstheme="minorHAnsi"/>
                <w:sz w:val="24"/>
                <w:szCs w:val="24"/>
                <w:lang w:eastAsia="en-US"/>
              </w:rPr>
            </w:pPr>
          </w:p>
          <w:p w14:paraId="24A5735D" w14:textId="77777777" w:rsidR="00AB6790" w:rsidRPr="00CD619F" w:rsidRDefault="00AB6790" w:rsidP="00931DC9">
            <w:pPr>
              <w:jc w:val="both"/>
              <w:rPr>
                <w:rFonts w:eastAsia="Calibri" w:cstheme="minorHAnsi"/>
                <w:sz w:val="24"/>
                <w:szCs w:val="24"/>
                <w:lang w:eastAsia="en-US"/>
              </w:rPr>
            </w:pPr>
          </w:p>
        </w:tc>
        <w:tc>
          <w:tcPr>
            <w:tcW w:w="1389" w:type="pct"/>
            <w:tcBorders>
              <w:left w:val="single" w:sz="4" w:space="0" w:color="000000" w:themeColor="text1"/>
              <w:right w:val="single" w:sz="4" w:space="0" w:color="000000" w:themeColor="text1"/>
            </w:tcBorders>
          </w:tcPr>
          <w:p w14:paraId="7A4780D0" w14:textId="77777777" w:rsidR="00AB6790" w:rsidRPr="00A34EF4" w:rsidRDefault="00AB6790" w:rsidP="00931DC9">
            <w:pPr>
              <w:widowControl w:val="0"/>
              <w:jc w:val="both"/>
              <w:rPr>
                <w:rFonts w:cstheme="minorHAnsi"/>
              </w:rPr>
            </w:pPr>
          </w:p>
        </w:tc>
      </w:tr>
      <w:tr w:rsidR="00931DC9" w:rsidRPr="00A34EF4" w14:paraId="7DF1EA00" w14:textId="77777777" w:rsidTr="00931DC9">
        <w:trPr>
          <w:trHeight w:val="467"/>
        </w:trPr>
        <w:tc>
          <w:tcPr>
            <w:tcW w:w="5000" w:type="pct"/>
            <w:gridSpan w:val="4"/>
            <w:tcBorders>
              <w:top w:val="single" w:sz="4" w:space="0" w:color="000000" w:themeColor="text1"/>
              <w:left w:val="single" w:sz="4" w:space="0" w:color="000000" w:themeColor="text1"/>
              <w:bottom w:val="single" w:sz="4" w:space="0" w:color="auto"/>
              <w:right w:val="single" w:sz="4" w:space="0" w:color="000000" w:themeColor="text1"/>
            </w:tcBorders>
          </w:tcPr>
          <w:p w14:paraId="7ACBF7E4" w14:textId="0CF8913D" w:rsidR="00931DC9" w:rsidRPr="002216DC" w:rsidRDefault="002216DC" w:rsidP="002216DC">
            <w:pPr>
              <w:widowControl w:val="0"/>
              <w:jc w:val="center"/>
              <w:rPr>
                <w:rFonts w:cstheme="minorHAnsi"/>
                <w:b/>
                <w:bCs/>
              </w:rPr>
            </w:pPr>
            <w:r w:rsidRPr="002216DC">
              <w:rPr>
                <w:rFonts w:cstheme="minorHAnsi"/>
                <w:b/>
                <w:bCs/>
              </w:rPr>
              <w:t>Aplinkosauginis reikalavimas</w:t>
            </w:r>
          </w:p>
        </w:tc>
      </w:tr>
      <w:tr w:rsidR="00931DC9" w:rsidRPr="00A34EF4" w14:paraId="29B399AB" w14:textId="77777777" w:rsidTr="0066590E">
        <w:trPr>
          <w:trHeight w:val="6510"/>
        </w:trPr>
        <w:tc>
          <w:tcPr>
            <w:tcW w:w="312" w:type="pct"/>
            <w:tcBorders>
              <w:top w:val="single" w:sz="4" w:space="0" w:color="auto"/>
              <w:left w:val="single" w:sz="4" w:space="0" w:color="000000" w:themeColor="text1"/>
              <w:bottom w:val="single" w:sz="4" w:space="0" w:color="000000" w:themeColor="text1"/>
              <w:right w:val="single" w:sz="4" w:space="0" w:color="000000" w:themeColor="text1"/>
            </w:tcBorders>
          </w:tcPr>
          <w:p w14:paraId="7D29B478" w14:textId="148DCC5A" w:rsidR="00931DC9" w:rsidRPr="002216DC" w:rsidRDefault="002216DC" w:rsidP="002216DC">
            <w:pPr>
              <w:pStyle w:val="Sraopastraipa"/>
              <w:spacing w:before="60" w:after="60" w:line="257" w:lineRule="auto"/>
              <w:ind w:left="709" w:hanging="679"/>
              <w:jc w:val="both"/>
              <w:rPr>
                <w:rFonts w:eastAsiaTheme="minorHAnsi" w:cstheme="minorHAnsi"/>
                <w:sz w:val="24"/>
                <w:szCs w:val="24"/>
              </w:rPr>
            </w:pPr>
            <w:r>
              <w:rPr>
                <w:rFonts w:eastAsiaTheme="minorHAnsi" w:cstheme="minorHAnsi"/>
              </w:rPr>
              <w:lastRenderedPageBreak/>
              <w:t>2.</w:t>
            </w:r>
          </w:p>
        </w:tc>
        <w:tc>
          <w:tcPr>
            <w:tcW w:w="1587" w:type="pct"/>
            <w:tcBorders>
              <w:top w:val="single" w:sz="4" w:space="0" w:color="auto"/>
              <w:left w:val="single" w:sz="4" w:space="0" w:color="000000" w:themeColor="text1"/>
              <w:bottom w:val="single" w:sz="4" w:space="0" w:color="000000" w:themeColor="text1"/>
              <w:right w:val="single" w:sz="4" w:space="0" w:color="auto"/>
            </w:tcBorders>
            <w:shd w:val="clear" w:color="auto" w:fill="FFFFFF" w:themeFill="background1"/>
          </w:tcPr>
          <w:p w14:paraId="71573D31" w14:textId="047F4F25" w:rsidR="0066590E" w:rsidRPr="0066590E" w:rsidRDefault="0066590E" w:rsidP="0066590E">
            <w:pPr>
              <w:jc w:val="both"/>
              <w:rPr>
                <w:sz w:val="24"/>
                <w:szCs w:val="24"/>
              </w:rPr>
            </w:pPr>
            <w:r w:rsidRPr="0066590E">
              <w:rPr>
                <w:sz w:val="24"/>
                <w:szCs w:val="24"/>
              </w:rPr>
              <w:t>Aplinkos apsaugos vadybos sistemos reikalavimas</w:t>
            </w:r>
          </w:p>
          <w:p w14:paraId="3AD38008" w14:textId="77777777" w:rsidR="0066590E" w:rsidRPr="0066590E" w:rsidRDefault="0066590E" w:rsidP="0066590E">
            <w:pPr>
              <w:jc w:val="both"/>
              <w:rPr>
                <w:b/>
                <w:bCs/>
                <w:sz w:val="24"/>
                <w:szCs w:val="24"/>
              </w:rPr>
            </w:pPr>
            <w:r w:rsidRPr="0066590E">
              <w:rPr>
                <w:sz w:val="24"/>
                <w:szCs w:val="24"/>
              </w:rPr>
              <w:t>Tiekėjas turi turėti įdiegtą ir taikomą aplinkos apsaugos vadybos sistemą arba lygiavertes aplinkos apsaugos valdymo priemones, užtikrinančias veiklos poveikio aplinkai mažinimą</w:t>
            </w:r>
            <w:r w:rsidRPr="0066590E">
              <w:rPr>
                <w:b/>
                <w:bCs/>
                <w:sz w:val="24"/>
                <w:szCs w:val="24"/>
              </w:rPr>
              <w:t>.</w:t>
            </w:r>
          </w:p>
          <w:p w14:paraId="43FD523C" w14:textId="77777777" w:rsidR="00931DC9" w:rsidRPr="00CD619F" w:rsidRDefault="00931DC9" w:rsidP="00931DC9">
            <w:pPr>
              <w:jc w:val="both"/>
              <w:rPr>
                <w:b/>
                <w:bCs/>
                <w:sz w:val="24"/>
                <w:szCs w:val="24"/>
              </w:rPr>
            </w:pPr>
          </w:p>
        </w:tc>
        <w:tc>
          <w:tcPr>
            <w:tcW w:w="1712" w:type="pc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4E9A4A8D" w14:textId="7B1B8E65" w:rsidR="006604ED" w:rsidRPr="006604ED" w:rsidRDefault="006604ED" w:rsidP="006604ED">
            <w:pPr>
              <w:jc w:val="both"/>
              <w:rPr>
                <w:rFonts w:eastAsia="Calibri"/>
                <w:sz w:val="24"/>
                <w:szCs w:val="24"/>
                <w:lang w:eastAsia="en-US"/>
              </w:rPr>
            </w:pPr>
            <w:r>
              <w:rPr>
                <w:rFonts w:eastAsia="Calibri"/>
                <w:sz w:val="24"/>
                <w:szCs w:val="24"/>
                <w:lang w:eastAsia="en-US"/>
              </w:rPr>
              <w:t>Š</w:t>
            </w:r>
            <w:r w:rsidRPr="006604ED">
              <w:rPr>
                <w:rFonts w:eastAsia="Calibri"/>
                <w:sz w:val="24"/>
                <w:szCs w:val="24"/>
                <w:lang w:eastAsia="en-US"/>
              </w:rPr>
              <w:t>is reikalavimas laikomas įvykdytu, jei tiekėjas pateikia vieną iš šių dokumentų:</w:t>
            </w:r>
          </w:p>
          <w:p w14:paraId="102AEDEC" w14:textId="77777777" w:rsidR="006604ED" w:rsidRPr="006604ED" w:rsidRDefault="006604ED" w:rsidP="006604ED">
            <w:pPr>
              <w:numPr>
                <w:ilvl w:val="0"/>
                <w:numId w:val="32"/>
              </w:numPr>
              <w:tabs>
                <w:tab w:val="clear" w:pos="720"/>
              </w:tabs>
              <w:ind w:left="124" w:hanging="124"/>
              <w:jc w:val="both"/>
              <w:rPr>
                <w:rFonts w:eastAsia="Calibri"/>
                <w:sz w:val="24"/>
                <w:szCs w:val="24"/>
                <w:lang w:eastAsia="en-US"/>
              </w:rPr>
            </w:pPr>
            <w:r w:rsidRPr="006604ED">
              <w:rPr>
                <w:rFonts w:eastAsia="Calibri"/>
                <w:sz w:val="24"/>
                <w:szCs w:val="24"/>
                <w:lang w:eastAsia="en-US"/>
              </w:rPr>
              <w:t xml:space="preserve">galiojantį </w:t>
            </w:r>
            <w:r w:rsidRPr="006604ED">
              <w:rPr>
                <w:rFonts w:eastAsia="Calibri"/>
                <w:b/>
                <w:bCs/>
                <w:sz w:val="24"/>
                <w:szCs w:val="24"/>
                <w:lang w:eastAsia="en-US"/>
              </w:rPr>
              <w:t>ISO 14001 aplinkos apsaugos vadybos sistemos sertifikatą</w:t>
            </w:r>
            <w:r w:rsidRPr="006604ED">
              <w:rPr>
                <w:rFonts w:eastAsia="Calibri"/>
                <w:sz w:val="24"/>
                <w:szCs w:val="24"/>
                <w:lang w:eastAsia="en-US"/>
              </w:rPr>
              <w:t xml:space="preserve">, arba </w:t>
            </w:r>
          </w:p>
          <w:p w14:paraId="59F64362" w14:textId="77777777" w:rsidR="006604ED" w:rsidRPr="006604ED" w:rsidRDefault="006604ED" w:rsidP="006604ED">
            <w:pPr>
              <w:numPr>
                <w:ilvl w:val="0"/>
                <w:numId w:val="32"/>
              </w:numPr>
              <w:tabs>
                <w:tab w:val="clear" w:pos="720"/>
              </w:tabs>
              <w:ind w:left="124" w:hanging="124"/>
              <w:jc w:val="both"/>
              <w:rPr>
                <w:rFonts w:eastAsia="Calibri"/>
                <w:sz w:val="24"/>
                <w:szCs w:val="24"/>
                <w:lang w:eastAsia="en-US"/>
              </w:rPr>
            </w:pPr>
            <w:r w:rsidRPr="006604ED">
              <w:rPr>
                <w:rFonts w:eastAsia="Calibri"/>
                <w:sz w:val="24"/>
                <w:szCs w:val="24"/>
                <w:lang w:eastAsia="en-US"/>
              </w:rPr>
              <w:t xml:space="preserve">lygiavertį dokumentą, patvirtinantį, kad tiekėjas taiko aplinkos apsaugos vadybos priemones (pvz., vidaus aplinkosaugos politiką, atliekų tvarkymo ir mažinimo procedūras, energijos vartojimo kontrolės priemones). </w:t>
            </w:r>
          </w:p>
          <w:p w14:paraId="68489E56" w14:textId="0B17095B" w:rsidR="00931DC9" w:rsidRPr="00CD619F" w:rsidRDefault="00020A43" w:rsidP="00020A43">
            <w:pPr>
              <w:jc w:val="both"/>
              <w:rPr>
                <w:rFonts w:eastAsia="Calibri"/>
                <w:sz w:val="24"/>
                <w:szCs w:val="24"/>
                <w:lang w:eastAsia="en-US"/>
              </w:rPr>
            </w:pPr>
            <w:r w:rsidRPr="00020A43">
              <w:rPr>
                <w:rFonts w:eastAsia="Calibri"/>
                <w:sz w:val="24"/>
                <w:szCs w:val="24"/>
                <w:lang w:eastAsia="en-US"/>
              </w:rPr>
              <w:t>CVP IS priemonėmis pateikiamos skaitmeninės dokumentų kopijos.</w:t>
            </w:r>
          </w:p>
        </w:tc>
        <w:tc>
          <w:tcPr>
            <w:tcW w:w="1389" w:type="pct"/>
            <w:tcBorders>
              <w:top w:val="single" w:sz="4" w:space="0" w:color="auto"/>
              <w:left w:val="single" w:sz="4" w:space="0" w:color="000000" w:themeColor="text1"/>
              <w:right w:val="single" w:sz="4" w:space="0" w:color="000000" w:themeColor="text1"/>
            </w:tcBorders>
          </w:tcPr>
          <w:p w14:paraId="4F4AFB5A" w14:textId="77777777" w:rsidR="00020A43" w:rsidRPr="006604ED" w:rsidRDefault="00020A43" w:rsidP="00020A43">
            <w:pPr>
              <w:jc w:val="both"/>
              <w:rPr>
                <w:rFonts w:eastAsia="Calibri"/>
                <w:sz w:val="24"/>
                <w:szCs w:val="24"/>
                <w:lang w:eastAsia="en-US"/>
              </w:rPr>
            </w:pPr>
            <w:r w:rsidRPr="006604ED">
              <w:rPr>
                <w:rFonts w:eastAsia="Calibri"/>
                <w:sz w:val="24"/>
                <w:szCs w:val="24"/>
                <w:lang w:eastAsia="en-US"/>
              </w:rPr>
              <w:t>Jeigu tiekėjas remiasi kitų ūkio subjektų pajėgumais, šį reikalavimą turi atitikti tas ūkio subjektas, kurio pajėgumais remiamasi.</w:t>
            </w:r>
          </w:p>
          <w:p w14:paraId="44EF4194" w14:textId="77777777" w:rsidR="00931DC9" w:rsidRPr="00A34EF4" w:rsidRDefault="00931DC9" w:rsidP="00931DC9">
            <w:pPr>
              <w:widowControl w:val="0"/>
              <w:jc w:val="both"/>
              <w:rPr>
                <w:rFonts w:cstheme="minorHAnsi"/>
              </w:rPr>
            </w:pPr>
          </w:p>
        </w:tc>
      </w:tr>
    </w:tbl>
    <w:p w14:paraId="0D2414A0" w14:textId="77777777" w:rsidR="00E85201" w:rsidRDefault="00E85201" w:rsidP="00E25B6B">
      <w:pPr>
        <w:rPr>
          <w:rFonts w:eastAsiaTheme="minorHAnsi" w:cstheme="minorHAnsi"/>
        </w:rPr>
      </w:pPr>
    </w:p>
    <w:p w14:paraId="53A312A7" w14:textId="77777777" w:rsidR="00AB6790" w:rsidRDefault="00AB6790" w:rsidP="00E25B6B">
      <w:pPr>
        <w:rPr>
          <w:rFonts w:eastAsiaTheme="minorHAnsi" w:cstheme="minorHAnsi"/>
        </w:rPr>
      </w:pPr>
    </w:p>
    <w:p w14:paraId="0DED17A0" w14:textId="77777777" w:rsidR="00761CAC" w:rsidRPr="00A34EF4" w:rsidRDefault="00761CAC" w:rsidP="00E25B6B">
      <w:pPr>
        <w:rPr>
          <w:rFonts w:eastAsiaTheme="minorHAnsi" w:cstheme="minorHAnsi"/>
        </w:rPr>
      </w:pPr>
    </w:p>
    <w:p w14:paraId="48EBF63D" w14:textId="0D9D71DC" w:rsidR="00E85201" w:rsidRPr="00A34EF4" w:rsidRDefault="00E85201" w:rsidP="00E85201">
      <w:pPr>
        <w:jc w:val="center"/>
        <w:rPr>
          <w:rFonts w:eastAsiaTheme="minorHAnsi" w:cstheme="minorHAnsi"/>
        </w:rPr>
      </w:pPr>
      <w:r w:rsidRPr="00A34EF4">
        <w:rPr>
          <w:rFonts w:eastAsiaTheme="minorHAnsi" w:cstheme="minorHAnsi"/>
        </w:rPr>
        <w:t>___________________________________</w:t>
      </w:r>
    </w:p>
    <w:sectPr w:rsidR="00E85201" w:rsidRPr="00A34EF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F241F" w14:textId="77777777" w:rsidR="00AB6B58" w:rsidRDefault="00AB6B58" w:rsidP="00D05666">
      <w:r>
        <w:separator/>
      </w:r>
    </w:p>
  </w:endnote>
  <w:endnote w:type="continuationSeparator" w:id="0">
    <w:p w14:paraId="7D37E0E7" w14:textId="77777777" w:rsidR="00AB6B58" w:rsidRDefault="00AB6B58" w:rsidP="00D05666">
      <w:r>
        <w:continuationSeparator/>
      </w:r>
    </w:p>
  </w:endnote>
  <w:endnote w:type="continuationNotice" w:id="1">
    <w:p w14:paraId="3D672490" w14:textId="77777777" w:rsidR="00AB6B58" w:rsidRDefault="00AB6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EA2B" w14:textId="77777777" w:rsidR="00AB6B58" w:rsidRDefault="00AB6B58" w:rsidP="00D05666">
      <w:r>
        <w:separator/>
      </w:r>
    </w:p>
  </w:footnote>
  <w:footnote w:type="continuationSeparator" w:id="0">
    <w:p w14:paraId="61F55977" w14:textId="77777777" w:rsidR="00AB6B58" w:rsidRDefault="00AB6B58" w:rsidP="00D05666">
      <w:r>
        <w:continuationSeparator/>
      </w:r>
    </w:p>
  </w:footnote>
  <w:footnote w:type="continuationNotice" w:id="1">
    <w:p w14:paraId="7886A130" w14:textId="77777777" w:rsidR="00AB6B58" w:rsidRDefault="00AB6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B8274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156D9F"/>
    <w:multiLevelType w:val="hybridMultilevel"/>
    <w:tmpl w:val="5D54FC2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2C53655"/>
    <w:multiLevelType w:val="hybridMultilevel"/>
    <w:tmpl w:val="8086FD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204812"/>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BE6874"/>
    <w:multiLevelType w:val="multilevel"/>
    <w:tmpl w:val="0F06D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A6577A"/>
    <w:multiLevelType w:val="hybridMultilevel"/>
    <w:tmpl w:val="B97C5F4A"/>
    <w:lvl w:ilvl="0" w:tplc="CB226C22">
      <w:numFmt w:val="bullet"/>
      <w:lvlText w:val=""/>
      <w:lvlJc w:val="left"/>
      <w:pPr>
        <w:ind w:left="1155" w:hanging="435"/>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FB03DE"/>
    <w:multiLevelType w:val="multilevel"/>
    <w:tmpl w:val="25FEE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662A0"/>
    <w:multiLevelType w:val="hybridMultilevel"/>
    <w:tmpl w:val="C89828A0"/>
    <w:lvl w:ilvl="0" w:tplc="674C4E32">
      <w:start w:val="1"/>
      <w:numFmt w:val="bullet"/>
      <w:pStyle w:val="Sraassuenkleliais"/>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19505F80"/>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CA21534"/>
    <w:multiLevelType w:val="hybridMultilevel"/>
    <w:tmpl w:val="A0126CF2"/>
    <w:lvl w:ilvl="0" w:tplc="0884FF38">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E00243"/>
    <w:multiLevelType w:val="multilevel"/>
    <w:tmpl w:val="EFF2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10"/>
  </w:num>
  <w:num w:numId="2" w16cid:durableId="207184103">
    <w:abstractNumId w:val="2"/>
  </w:num>
  <w:num w:numId="3" w16cid:durableId="1528367431">
    <w:abstractNumId w:val="18"/>
  </w:num>
  <w:num w:numId="4" w16cid:durableId="1484615006">
    <w:abstractNumId w:val="22"/>
  </w:num>
  <w:num w:numId="5" w16cid:durableId="607934237">
    <w:abstractNumId w:val="17"/>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21"/>
  </w:num>
  <w:num w:numId="12" w16cid:durableId="32313854">
    <w:abstractNumId w:val="12"/>
  </w:num>
  <w:num w:numId="13" w16cid:durableId="1318921492">
    <w:abstractNumId w:val="16"/>
  </w:num>
  <w:num w:numId="14" w16cid:durableId="1864435576">
    <w:abstractNumId w:val="23"/>
  </w:num>
  <w:num w:numId="15" w16cid:durableId="1941065713">
    <w:abstractNumId w:val="6"/>
  </w:num>
  <w:num w:numId="16" w16cid:durableId="19859238">
    <w:abstractNumId w:val="7"/>
  </w:num>
  <w:num w:numId="17" w16cid:durableId="1297491117">
    <w:abstractNumId w:val="15"/>
  </w:num>
  <w:num w:numId="18" w16cid:durableId="794519668">
    <w:abstractNumId w:val="19"/>
  </w:num>
  <w:num w:numId="19" w16cid:durableId="1926649735">
    <w:abstractNumId w:val="8"/>
  </w:num>
  <w:num w:numId="20" w16cid:durableId="1793551274">
    <w:abstractNumId w:val="25"/>
  </w:num>
  <w:num w:numId="21" w16cid:durableId="599996039">
    <w:abstractNumId w:val="20"/>
  </w:num>
  <w:num w:numId="22" w16cid:durableId="1457795749">
    <w:abstractNumId w:val="29"/>
  </w:num>
  <w:num w:numId="23" w16cid:durableId="2042128405">
    <w:abstractNumId w:val="4"/>
  </w:num>
  <w:num w:numId="24" w16cid:durableId="338311321">
    <w:abstractNumId w:val="5"/>
  </w:num>
  <w:num w:numId="25" w16cid:durableId="2083065627">
    <w:abstractNumId w:val="9"/>
  </w:num>
  <w:num w:numId="26" w16cid:durableId="524632198">
    <w:abstractNumId w:val="3"/>
  </w:num>
  <w:num w:numId="27" w16cid:durableId="2058164147">
    <w:abstractNumId w:val="11"/>
  </w:num>
  <w:num w:numId="28" w16cid:durableId="1443692816">
    <w:abstractNumId w:val="13"/>
  </w:num>
  <w:num w:numId="29" w16cid:durableId="1811825716">
    <w:abstractNumId w:val="14"/>
  </w:num>
  <w:num w:numId="30" w16cid:durableId="24839566">
    <w:abstractNumId w:val="0"/>
  </w:num>
  <w:num w:numId="31" w16cid:durableId="1885364745">
    <w:abstractNumId w:val="14"/>
    <w:lvlOverride w:ilvl="0">
      <w:startOverride w:val="1"/>
    </w:lvlOverride>
  </w:num>
  <w:num w:numId="32" w16cid:durableId="490605916">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A43"/>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E5"/>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8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02"/>
    <w:rsid w:val="00055235"/>
    <w:rsid w:val="000561CC"/>
    <w:rsid w:val="000571AD"/>
    <w:rsid w:val="00057346"/>
    <w:rsid w:val="000578C9"/>
    <w:rsid w:val="0006040C"/>
    <w:rsid w:val="000605C5"/>
    <w:rsid w:val="000608EF"/>
    <w:rsid w:val="00061084"/>
    <w:rsid w:val="00061466"/>
    <w:rsid w:val="00061E86"/>
    <w:rsid w:val="0006300C"/>
    <w:rsid w:val="000631F1"/>
    <w:rsid w:val="00063AA3"/>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B19"/>
    <w:rsid w:val="00080EE8"/>
    <w:rsid w:val="00080F53"/>
    <w:rsid w:val="0008241E"/>
    <w:rsid w:val="00082F6A"/>
    <w:rsid w:val="0008369A"/>
    <w:rsid w:val="0008436A"/>
    <w:rsid w:val="000851E4"/>
    <w:rsid w:val="00085478"/>
    <w:rsid w:val="00085609"/>
    <w:rsid w:val="000858A6"/>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30E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06C"/>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5C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D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6DC"/>
    <w:rsid w:val="00221CC0"/>
    <w:rsid w:val="0022234B"/>
    <w:rsid w:val="00223614"/>
    <w:rsid w:val="00223D79"/>
    <w:rsid w:val="00224F0F"/>
    <w:rsid w:val="002256CF"/>
    <w:rsid w:val="002257D8"/>
    <w:rsid w:val="00225BEF"/>
    <w:rsid w:val="002267DE"/>
    <w:rsid w:val="00226AD0"/>
    <w:rsid w:val="00227904"/>
    <w:rsid w:val="002279BC"/>
    <w:rsid w:val="002306AB"/>
    <w:rsid w:val="00231166"/>
    <w:rsid w:val="0023230D"/>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FC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73"/>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9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343D"/>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65A"/>
    <w:rsid w:val="00350286"/>
    <w:rsid w:val="0035041E"/>
    <w:rsid w:val="00350730"/>
    <w:rsid w:val="00351D68"/>
    <w:rsid w:val="00352626"/>
    <w:rsid w:val="00352C78"/>
    <w:rsid w:val="003536CF"/>
    <w:rsid w:val="00353A48"/>
    <w:rsid w:val="00353D1B"/>
    <w:rsid w:val="00354AB4"/>
    <w:rsid w:val="0035525F"/>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EE6"/>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36"/>
    <w:rsid w:val="00386E76"/>
    <w:rsid w:val="003903FB"/>
    <w:rsid w:val="00390B20"/>
    <w:rsid w:val="0039114B"/>
    <w:rsid w:val="0039183A"/>
    <w:rsid w:val="00391FE7"/>
    <w:rsid w:val="0039299B"/>
    <w:rsid w:val="0039348F"/>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07B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8F"/>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7B"/>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75B"/>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AD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4A"/>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4E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0E"/>
    <w:rsid w:val="0066593D"/>
    <w:rsid w:val="00665D82"/>
    <w:rsid w:val="0066644F"/>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F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88A"/>
    <w:rsid w:val="00761CA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B3"/>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836"/>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12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AB"/>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30B"/>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2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9C7"/>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62"/>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268"/>
    <w:rsid w:val="00931518"/>
    <w:rsid w:val="00931DC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0F6A"/>
    <w:rsid w:val="00961502"/>
    <w:rsid w:val="009621A2"/>
    <w:rsid w:val="0096248C"/>
    <w:rsid w:val="00963009"/>
    <w:rsid w:val="009630C1"/>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6C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55B"/>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75"/>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6AA"/>
    <w:rsid w:val="00A13EAF"/>
    <w:rsid w:val="00A147C9"/>
    <w:rsid w:val="00A14833"/>
    <w:rsid w:val="00A176D5"/>
    <w:rsid w:val="00A1780C"/>
    <w:rsid w:val="00A215B6"/>
    <w:rsid w:val="00A217B2"/>
    <w:rsid w:val="00A21F3E"/>
    <w:rsid w:val="00A222A1"/>
    <w:rsid w:val="00A23042"/>
    <w:rsid w:val="00A2374A"/>
    <w:rsid w:val="00A2389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957"/>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1AE"/>
    <w:rsid w:val="00AA026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790"/>
    <w:rsid w:val="00AB6922"/>
    <w:rsid w:val="00AB6994"/>
    <w:rsid w:val="00AB69B0"/>
    <w:rsid w:val="00AB6B58"/>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4AA"/>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7F"/>
    <w:rsid w:val="00BD22D9"/>
    <w:rsid w:val="00BD3C64"/>
    <w:rsid w:val="00BD41D7"/>
    <w:rsid w:val="00BD4544"/>
    <w:rsid w:val="00BD498D"/>
    <w:rsid w:val="00BD584D"/>
    <w:rsid w:val="00BD65B2"/>
    <w:rsid w:val="00BD7C43"/>
    <w:rsid w:val="00BE0587"/>
    <w:rsid w:val="00BE180E"/>
    <w:rsid w:val="00BE1858"/>
    <w:rsid w:val="00BE190E"/>
    <w:rsid w:val="00BE247C"/>
    <w:rsid w:val="00BE2540"/>
    <w:rsid w:val="00BE2699"/>
    <w:rsid w:val="00BE26FA"/>
    <w:rsid w:val="00BE2D5F"/>
    <w:rsid w:val="00BE3B73"/>
    <w:rsid w:val="00BE3C0E"/>
    <w:rsid w:val="00BE3ED0"/>
    <w:rsid w:val="00BE598F"/>
    <w:rsid w:val="00BE62AA"/>
    <w:rsid w:val="00BE6552"/>
    <w:rsid w:val="00BE7C72"/>
    <w:rsid w:val="00BF073D"/>
    <w:rsid w:val="00BF129F"/>
    <w:rsid w:val="00BF1959"/>
    <w:rsid w:val="00BF1D3B"/>
    <w:rsid w:val="00BF22F5"/>
    <w:rsid w:val="00BF2748"/>
    <w:rsid w:val="00BF2B58"/>
    <w:rsid w:val="00BF386F"/>
    <w:rsid w:val="00BF4594"/>
    <w:rsid w:val="00BF5560"/>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23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FC8"/>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06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19F"/>
    <w:rsid w:val="00CD6F81"/>
    <w:rsid w:val="00CD73FF"/>
    <w:rsid w:val="00CE07F5"/>
    <w:rsid w:val="00CE0A3E"/>
    <w:rsid w:val="00CE134E"/>
    <w:rsid w:val="00CE1414"/>
    <w:rsid w:val="00CE14DF"/>
    <w:rsid w:val="00CE1F13"/>
    <w:rsid w:val="00CE1F88"/>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CD4"/>
    <w:rsid w:val="00CF1D58"/>
    <w:rsid w:val="00CF1F79"/>
    <w:rsid w:val="00CF23C5"/>
    <w:rsid w:val="00CF2677"/>
    <w:rsid w:val="00CF2CB6"/>
    <w:rsid w:val="00CF3041"/>
    <w:rsid w:val="00CF63E5"/>
    <w:rsid w:val="00CF66FF"/>
    <w:rsid w:val="00CF705D"/>
    <w:rsid w:val="00CF7B33"/>
    <w:rsid w:val="00D00392"/>
    <w:rsid w:val="00D00B14"/>
    <w:rsid w:val="00D01CF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19"/>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5F94"/>
    <w:rsid w:val="00D96083"/>
    <w:rsid w:val="00D9669E"/>
    <w:rsid w:val="00D96A3A"/>
    <w:rsid w:val="00D974EE"/>
    <w:rsid w:val="00D97A86"/>
    <w:rsid w:val="00DA05AB"/>
    <w:rsid w:val="00DA0A61"/>
    <w:rsid w:val="00DA0BE3"/>
    <w:rsid w:val="00DA1942"/>
    <w:rsid w:val="00DA1B9B"/>
    <w:rsid w:val="00DA22F0"/>
    <w:rsid w:val="00DA62B5"/>
    <w:rsid w:val="00DA649F"/>
    <w:rsid w:val="00DA66D6"/>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D20"/>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3B5"/>
    <w:rsid w:val="00E52B67"/>
    <w:rsid w:val="00E52BAA"/>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AC8"/>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9"/>
    <w:rsid w:val="00F17A1F"/>
    <w:rsid w:val="00F20241"/>
    <w:rsid w:val="00F2056B"/>
    <w:rsid w:val="00F207CB"/>
    <w:rsid w:val="00F2108C"/>
    <w:rsid w:val="00F211FE"/>
    <w:rsid w:val="00F217F8"/>
    <w:rsid w:val="00F21BAE"/>
    <w:rsid w:val="00F21F12"/>
    <w:rsid w:val="00F2293A"/>
    <w:rsid w:val="00F229DE"/>
    <w:rsid w:val="00F23194"/>
    <w:rsid w:val="00F235F7"/>
    <w:rsid w:val="00F2421D"/>
    <w:rsid w:val="00F25241"/>
    <w:rsid w:val="00F27017"/>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8C0"/>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CF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4F"/>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B5DFA4D-030B-4868-BD23-ED5A1A8C4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 w:type="paragraph" w:styleId="Sraassuenkleliais">
    <w:name w:val="List Bullet"/>
    <w:basedOn w:val="prastasis"/>
    <w:uiPriority w:val="99"/>
    <w:unhideWhenUsed/>
    <w:rsid w:val="0056575B"/>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3700</Words>
  <Characters>2109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dc:creator>
  <cp:keywords/>
  <dc:description/>
  <cp:lastModifiedBy>danguole</cp:lastModifiedBy>
  <cp:revision>19</cp:revision>
  <dcterms:created xsi:type="dcterms:W3CDTF">2026-02-24T10:38:00Z</dcterms:created>
  <dcterms:modified xsi:type="dcterms:W3CDTF">2026-06-16T10:51:00Z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